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3F" w:rsidRDefault="00544262" w:rsidP="00A5613F">
      <w:pPr>
        <w:spacing w:after="0"/>
        <w:jc w:val="center"/>
        <w:rPr>
          <w:rFonts w:ascii="Cooper Black" w:hAnsi="Cooper Black"/>
          <w:sz w:val="44"/>
          <w:szCs w:val="44"/>
          <w:u w:val="single"/>
        </w:rPr>
      </w:pPr>
      <w:r w:rsidRPr="00544262">
        <w:rPr>
          <w:rFonts w:ascii="Cooper Black" w:hAnsi="Cooper Black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40319" wp14:editId="05F792ED">
                <wp:simplePos x="0" y="0"/>
                <wp:positionH relativeFrom="margin">
                  <wp:posOffset>3178810</wp:posOffset>
                </wp:positionH>
                <wp:positionV relativeFrom="margin">
                  <wp:posOffset>-276860</wp:posOffset>
                </wp:positionV>
                <wp:extent cx="3912235" cy="541655"/>
                <wp:effectExtent l="0" t="0" r="12065" b="1079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62" w:rsidRDefault="00544262">
                            <w:r>
                              <w:t xml:space="preserve">Go to </w:t>
                            </w:r>
                            <w:hyperlink r:id="rId6" w:history="1">
                              <w:r w:rsidRPr="00D813DB">
                                <w:rPr>
                                  <w:rStyle w:val="Hyperlink"/>
                                </w:rPr>
                                <w:t>www.nabi.weebly.com</w:t>
                              </w:r>
                            </w:hyperlink>
                            <w:r>
                              <w:t xml:space="preserve"> to download a copy of this document to save to your computer so that you can use the links.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3pt;margin-top:-21.8pt;width:308.05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e9JQIAAEYEAAAOAAAAZHJzL2Uyb0RvYy54bWysU9uO2yAQfa/Uf0C8N3aceHdjxVlts01V&#10;aXuRdvsBGOMYFRgXSOz06ztgb5reXqrygBhmOMycM7O+HbQiR2GdBFPS+SylRBgOtTT7kn5+2r26&#10;ocR5ZmqmwIiSnoSjt5uXL9Z9V4gMWlC1sARBjCv6rqSt912RJI63QjM3g04YdDZgNfNo2n1SW9Yj&#10;ulZJlqZXSQ+27ixw4Rze3o9Ouon4TSO4/9g0TniiSoq5+bjbuFdhTzZrVuwt61rJpzTYP2ShmTT4&#10;6RnqnnlGDlb+BqUlt+Cg8TMOOoGmkVzEGrCaefpLNY8t60SsBclx3Zkm9/9g+YfjJ0tkXdJFek2J&#10;YRpFehKDJ69hIFngp+9cgWGPHQb6Aa9R51ir6x6Af3HEwLZlZi/urIW+FazG/ObhZXLxdMRxAaTq&#10;30ON37CDhwg0NFYH8pAOguio0+msTUiF4+ViNc+yRU4JR1++nF/lefyCFc+vO+v8WwGahENJLWof&#10;0dnxwfmQDSueQ8JnDpSsd1KpaNh9tVWWHBn2yS6uCf2nMGVIX9JVnuUjAX+FSOP6E4SWHhteSV3S&#10;m3MQKwJtb0wd29EzqcYzpqzMxGOgbiTRD9Uw6VJBfUJGLYyNjYOIhxbsN0p6bOqSuq8HZgUl6p1B&#10;VVbz5TJMQTSW+XWGhr30VJceZjhCldRTMh63Pk5OIMzAHarXyEhskHnMZMoVmzXyPQ1WmIZLO0b9&#10;GP/NdwAAAP//AwBQSwMEFAAGAAgAAAAhACG3wWrhAAAACwEAAA8AAABkcnMvZG93bnJldi54bWxM&#10;j8tOwzAQRfdI/IM1SGxQ64SGpIRMKoQEojtoK9i68TSJ8CPYbhr+HncFuxnN1Zlzq9WkFRvJ+d4a&#10;hHSeACPTWNmbFmG3fZ4tgfkgjBTKGkL4IQ+r+vKiEqW0J/NO4ya0LEKMLwVCF8JQcu6bjrTwczuQ&#10;ibeDdVqEuLqWSydOEa4Vv02SnGvRm/ihEwM9ddR8bY4aYZm9jp9+vXj7aPKDug83xfjy7RCvr6bH&#10;B2CBpvAXhrN+VIc6Ou3t0UjPFMJdpMcowixbxOGcSNO8ALZHyNICeF3x/x3qXwAAAP//AwBQSwEC&#10;LQAUAAYACAAAACEAtoM4kv4AAADhAQAAEwAAAAAAAAAAAAAAAAAAAAAAW0NvbnRlbnRfVHlwZXNd&#10;LnhtbFBLAQItABQABgAIAAAAIQA4/SH/1gAAAJQBAAALAAAAAAAAAAAAAAAAAC8BAABfcmVscy8u&#10;cmVsc1BLAQItABQABgAIAAAAIQAEZde9JQIAAEYEAAAOAAAAAAAAAAAAAAAAAC4CAABkcnMvZTJv&#10;RG9jLnhtbFBLAQItABQABgAIAAAAIQAht8Fq4QAAAAsBAAAPAAAAAAAAAAAAAAAAAH8EAABkcnMv&#10;ZG93bnJldi54bWxQSwUGAAAAAAQABADzAAAAjQUAAAAA&#10;">
                <v:textbox>
                  <w:txbxContent>
                    <w:p w:rsidR="00544262" w:rsidRDefault="00544262">
                      <w:r>
                        <w:t xml:space="preserve">Go to </w:t>
                      </w:r>
                      <w:hyperlink r:id="rId7" w:history="1">
                        <w:r w:rsidRPr="00D813DB">
                          <w:rPr>
                            <w:rStyle w:val="Hyperlink"/>
                          </w:rPr>
                          <w:t>www.nabi.weebly.com</w:t>
                        </w:r>
                      </w:hyperlink>
                      <w:r>
                        <w:t xml:space="preserve"> to download a copy of this document to save to your computer so that you can use the links.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03ED6" w:rsidRPr="00F03ED6">
        <w:rPr>
          <w:rFonts w:ascii="Cooper Black" w:hAnsi="Cooper Black"/>
          <w:sz w:val="44"/>
          <w:szCs w:val="44"/>
          <w:u w:val="single"/>
        </w:rPr>
        <w:t>Math Websites</w:t>
      </w:r>
    </w:p>
    <w:p w:rsidR="005B7EA4" w:rsidRPr="005B7EA4" w:rsidRDefault="005B7EA4" w:rsidP="005B7EA4">
      <w:pPr>
        <w:rPr>
          <w:rFonts w:ascii="Comic Sans MS" w:hAnsi="Comic Sans MS"/>
          <w:sz w:val="24"/>
          <w:szCs w:val="24"/>
        </w:rPr>
      </w:pPr>
      <w:r w:rsidRPr="005B7EA4">
        <w:rPr>
          <w:rFonts w:ascii="Comic Sans MS" w:hAnsi="Comic Sans MS"/>
          <w:sz w:val="24"/>
          <w:szCs w:val="24"/>
        </w:rPr>
        <w:sym w:font="Wingdings" w:char="F03A"/>
      </w:r>
      <w:r w:rsidRPr="005B7EA4">
        <w:rPr>
          <w:rFonts w:ascii="Comic Sans MS" w:hAnsi="Comic Sans MS"/>
          <w:sz w:val="24"/>
          <w:szCs w:val="24"/>
        </w:rPr>
        <w:t xml:space="preserve"> </w:t>
      </w:r>
      <w:r w:rsidRPr="005B7EA4">
        <w:rPr>
          <w:rFonts w:ascii="Comic Sans MS" w:hAnsi="Comic Sans MS"/>
          <w:sz w:val="24"/>
          <w:szCs w:val="24"/>
          <w:u w:val="single"/>
        </w:rPr>
        <w:t>Pearson-</w:t>
      </w:r>
      <w:proofErr w:type="gramStart"/>
      <w:r w:rsidRPr="005B7EA4">
        <w:rPr>
          <w:rFonts w:ascii="Comic Sans MS" w:hAnsi="Comic Sans MS"/>
          <w:sz w:val="24"/>
          <w:szCs w:val="24"/>
          <w:u w:val="single"/>
        </w:rPr>
        <w:t>Envisions</w:t>
      </w:r>
      <w:r w:rsidRPr="005B7EA4">
        <w:rPr>
          <w:rFonts w:ascii="Comic Sans MS" w:hAnsi="Comic Sans MS"/>
          <w:sz w:val="24"/>
          <w:szCs w:val="24"/>
        </w:rPr>
        <w:t xml:space="preserve"> :</w:t>
      </w:r>
      <w:proofErr w:type="gramEnd"/>
      <w:r w:rsidRPr="005B7EA4">
        <w:rPr>
          <w:rFonts w:ascii="Comic Sans MS" w:hAnsi="Comic Sans MS"/>
          <w:sz w:val="24"/>
          <w:szCs w:val="24"/>
        </w:rPr>
        <w:t xml:space="preserve"> This is the Math program we use in class. Direct</w:t>
      </w:r>
      <w:r w:rsidRPr="005B7EA4">
        <w:rPr>
          <w:rFonts w:ascii="Comic Sans MS" w:hAnsi="Comic Sans MS"/>
          <w:sz w:val="24"/>
          <w:szCs w:val="24"/>
        </w:rPr>
        <w:t>ions to obtaining your child’s a</w:t>
      </w:r>
      <w:r w:rsidRPr="005B7EA4">
        <w:rPr>
          <w:rFonts w:ascii="Comic Sans MS" w:hAnsi="Comic Sans MS"/>
          <w:sz w:val="24"/>
          <w:szCs w:val="24"/>
        </w:rPr>
        <w:t xml:space="preserve">ccount should be obtained from your child’s teacher.    </w:t>
      </w:r>
      <w:hyperlink r:id="rId8" w:history="1">
        <w:r w:rsidRPr="005B7EA4">
          <w:rPr>
            <w:rStyle w:val="Hyperlink"/>
            <w:rFonts w:ascii="Comic Sans MS" w:hAnsi="Comic Sans MS"/>
            <w:sz w:val="24"/>
            <w:szCs w:val="24"/>
          </w:rPr>
          <w:t>https://www.pearsonsuccessnet.com</w:t>
        </w:r>
      </w:hyperlink>
    </w:p>
    <w:p w:rsidR="005B7EA4" w:rsidRPr="005B7EA4" w:rsidRDefault="005B7EA4" w:rsidP="005B7EA4">
      <w:pPr>
        <w:rPr>
          <w:rFonts w:ascii="Comic Sans MS" w:hAnsi="Comic Sans MS"/>
          <w:sz w:val="24"/>
          <w:szCs w:val="24"/>
        </w:rPr>
      </w:pPr>
      <w:r w:rsidRPr="005B7EA4">
        <w:rPr>
          <w:rFonts w:ascii="Comic Sans MS" w:hAnsi="Comic Sans MS"/>
          <w:sz w:val="24"/>
          <w:szCs w:val="24"/>
        </w:rPr>
        <w:sym w:font="Wingdings" w:char="F03A"/>
      </w:r>
      <w:r w:rsidRPr="005B7EA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5B7EA4">
        <w:rPr>
          <w:rFonts w:ascii="Comic Sans MS" w:hAnsi="Comic Sans MS"/>
          <w:sz w:val="24"/>
          <w:szCs w:val="24"/>
          <w:u w:val="single"/>
        </w:rPr>
        <w:t xml:space="preserve">IXL </w:t>
      </w:r>
      <w:r w:rsidRPr="005B7EA4">
        <w:rPr>
          <w:rFonts w:ascii="Comic Sans MS" w:hAnsi="Comic Sans MS"/>
          <w:sz w:val="24"/>
          <w:szCs w:val="24"/>
        </w:rPr>
        <w:t>:</w:t>
      </w:r>
      <w:proofErr w:type="gramEnd"/>
      <w:r w:rsidRPr="005B7EA4">
        <w:rPr>
          <w:rFonts w:ascii="Comic Sans MS" w:hAnsi="Comic Sans MS"/>
          <w:sz w:val="24"/>
          <w:szCs w:val="24"/>
        </w:rPr>
        <w:t xml:space="preserve"> This is a site that lists math topics by grade and standard and includes games and practice. Usernames and passwords can be obtained from your child’s teacher.  </w:t>
      </w:r>
      <w:hyperlink r:id="rId9" w:history="1">
        <w:r w:rsidRPr="005B7EA4">
          <w:rPr>
            <w:rStyle w:val="Hyperlink"/>
            <w:rFonts w:ascii="Comic Sans MS" w:hAnsi="Comic Sans MS"/>
            <w:sz w:val="24"/>
            <w:szCs w:val="24"/>
          </w:rPr>
          <w:t>www.ixl.com</w:t>
        </w:r>
      </w:hyperlink>
    </w:p>
    <w:p w:rsidR="005B7EA4" w:rsidRPr="005B7EA4" w:rsidRDefault="005B7EA4" w:rsidP="005B7EA4">
      <w:pPr>
        <w:rPr>
          <w:rFonts w:ascii="Comic Sans MS" w:hAnsi="Comic Sans MS"/>
          <w:sz w:val="24"/>
          <w:szCs w:val="24"/>
        </w:rPr>
      </w:pPr>
      <w:r w:rsidRPr="005B7EA4">
        <w:rPr>
          <w:rFonts w:ascii="Comic Sans MS" w:hAnsi="Comic Sans MS"/>
          <w:sz w:val="24"/>
          <w:szCs w:val="24"/>
        </w:rPr>
        <w:sym w:font="Wingdings" w:char="F03A"/>
      </w:r>
      <w:r w:rsidRPr="005B7EA4">
        <w:rPr>
          <w:rFonts w:ascii="Comic Sans MS" w:hAnsi="Comic Sans MS"/>
          <w:sz w:val="24"/>
          <w:szCs w:val="24"/>
        </w:rPr>
        <w:t xml:space="preserve"> </w:t>
      </w:r>
      <w:r w:rsidRPr="005B7EA4">
        <w:rPr>
          <w:rFonts w:ascii="Comic Sans MS" w:hAnsi="Comic Sans MS"/>
          <w:sz w:val="24"/>
          <w:szCs w:val="24"/>
          <w:u w:val="single"/>
        </w:rPr>
        <w:t xml:space="preserve">Khan Academy: </w:t>
      </w:r>
      <w:r w:rsidRPr="005B7EA4">
        <w:rPr>
          <w:rFonts w:ascii="Comic Sans MS" w:hAnsi="Comic Sans MS"/>
          <w:sz w:val="24"/>
          <w:szCs w:val="24"/>
        </w:rPr>
        <w:t xml:space="preserve">This site also lists topics by grade and standard. It includes practice, games and videos. There is even section for parents. It is free to join.  </w:t>
      </w:r>
      <w:hyperlink r:id="rId10" w:history="1">
        <w:r w:rsidRPr="005B7EA4">
          <w:rPr>
            <w:rStyle w:val="Hyperlink"/>
            <w:rFonts w:ascii="Comic Sans MS" w:hAnsi="Comic Sans MS"/>
            <w:sz w:val="24"/>
            <w:szCs w:val="24"/>
          </w:rPr>
          <w:t>www.khanacademy.org</w:t>
        </w:r>
      </w:hyperlink>
    </w:p>
    <w:p w:rsidR="00A5613F" w:rsidRPr="00A5613F" w:rsidRDefault="00A5613F" w:rsidP="00A5613F">
      <w:pPr>
        <w:spacing w:after="0"/>
        <w:rPr>
          <w:rFonts w:ascii="Cooper Black" w:hAnsi="Cooper Black" w:cs="Aharoni"/>
          <w:i/>
          <w:sz w:val="44"/>
          <w:szCs w:val="44"/>
        </w:rPr>
      </w:pPr>
      <w:r>
        <w:rPr>
          <w:rFonts w:ascii="Cooper Black" w:hAnsi="Cooper Black" w:cs="Aharoni"/>
          <w:i/>
          <w:sz w:val="44"/>
          <w:szCs w:val="44"/>
        </w:rPr>
        <w:t>--------------------------------------------------------------------------</w:t>
      </w:r>
    </w:p>
    <w:p w:rsidR="00F03ED6" w:rsidRDefault="00F03ED6" w:rsidP="00A5613F">
      <w:pPr>
        <w:spacing w:after="0"/>
        <w:rPr>
          <w:rFonts w:ascii="Comic Sans MS" w:hAnsi="Comic Sans MS"/>
          <w:sz w:val="44"/>
          <w:szCs w:val="44"/>
          <w:u w:val="single"/>
        </w:rPr>
      </w:pPr>
      <w:r w:rsidRPr="00F03ED6">
        <w:rPr>
          <w:rFonts w:ascii="Comic Sans MS" w:hAnsi="Comic Sans MS"/>
          <w:sz w:val="44"/>
          <w:szCs w:val="44"/>
          <w:u w:val="single"/>
        </w:rPr>
        <w:t>Operations practice (+, -, x, ÷)</w:t>
      </w:r>
    </w:p>
    <w:p w:rsidR="005B7EA4" w:rsidRDefault="005B7EA4" w:rsidP="005B7EA4">
      <w:pPr>
        <w:spacing w:after="0"/>
        <w:rPr>
          <w:rFonts w:ascii="Arial Narrow" w:hAnsi="Arial Narrow"/>
          <w:i/>
          <w:sz w:val="24"/>
          <w:szCs w:val="24"/>
        </w:rPr>
      </w:pPr>
      <w:r w:rsidRPr="005B7EA4">
        <w:rPr>
          <w:rFonts w:ascii="Comic Sans MS" w:hAnsi="Comic Sans MS"/>
          <w:sz w:val="24"/>
          <w:szCs w:val="24"/>
        </w:rPr>
        <w:sym w:font="Wingdings" w:char="F03A"/>
      </w:r>
      <w:hyperlink r:id="rId11" w:history="1">
        <w:r w:rsidRPr="005B7EA4">
          <w:rPr>
            <w:rStyle w:val="Hyperlink"/>
            <w:rFonts w:ascii="Arial Narrow" w:hAnsi="Arial Narrow"/>
            <w:i/>
            <w:sz w:val="24"/>
            <w:szCs w:val="24"/>
          </w:rPr>
          <w:t>www.internet4classrooms.com</w:t>
        </w:r>
      </w:hyperlink>
      <w:r w:rsidRPr="005B7EA4">
        <w:rPr>
          <w:rFonts w:ascii="Arial Narrow" w:hAnsi="Arial Narrow"/>
          <w:i/>
          <w:sz w:val="24"/>
          <w:szCs w:val="24"/>
        </w:rPr>
        <w:t xml:space="preserve">  is a great resource for all topics.  It links you </w:t>
      </w:r>
      <w:r>
        <w:rPr>
          <w:rFonts w:ascii="Arial Narrow" w:hAnsi="Arial Narrow"/>
          <w:i/>
          <w:sz w:val="24"/>
          <w:szCs w:val="24"/>
        </w:rPr>
        <w:t>to numerous sites on all topics</w:t>
      </w:r>
    </w:p>
    <w:p w:rsidR="005B7EA4" w:rsidRPr="005B7EA4" w:rsidRDefault="005B7EA4" w:rsidP="005B7EA4">
      <w:pPr>
        <w:spacing w:after="0"/>
        <w:rPr>
          <w:rFonts w:ascii="Arial Narrow" w:hAnsi="Arial Narrow"/>
          <w:i/>
          <w:sz w:val="16"/>
          <w:szCs w:val="16"/>
        </w:rPr>
      </w:pPr>
    </w:p>
    <w:p w:rsidR="005B7EA4" w:rsidRPr="005B7EA4" w:rsidRDefault="005B7EA4" w:rsidP="005B7EA4">
      <w:pPr>
        <w:spacing w:after="0"/>
        <w:rPr>
          <w:rFonts w:ascii="Harrington" w:hAnsi="Harrington" w:cs="Aharoni"/>
          <w:i/>
          <w:sz w:val="24"/>
          <w:szCs w:val="24"/>
        </w:rPr>
      </w:pPr>
      <w:r w:rsidRPr="005B7EA4">
        <w:rPr>
          <w:rFonts w:ascii="Comic Sans MS" w:hAnsi="Comic Sans MS"/>
          <w:sz w:val="24"/>
          <w:szCs w:val="24"/>
        </w:rPr>
        <w:sym w:font="Wingdings" w:char="F03A"/>
      </w:r>
      <w:hyperlink r:id="rId12" w:history="1">
        <w:r w:rsidRPr="005B7EA4">
          <w:rPr>
            <w:rStyle w:val="Hyperlink"/>
            <w:rFonts w:ascii="Harrington" w:hAnsi="Harrington" w:cs="Aharoni"/>
            <w:i/>
            <w:sz w:val="24"/>
            <w:szCs w:val="24"/>
          </w:rPr>
          <w:t>www.mathplayground.com</w:t>
        </w:r>
      </w:hyperlink>
      <w:r w:rsidRPr="005B7EA4">
        <w:rPr>
          <w:rFonts w:ascii="Harrington" w:hAnsi="Harrington" w:cs="Aharoni"/>
          <w:i/>
          <w:sz w:val="24"/>
          <w:szCs w:val="24"/>
        </w:rPr>
        <w:t xml:space="preserve"> also has a great variety of games</w:t>
      </w:r>
    </w:p>
    <w:p w:rsidR="005B7EA4" w:rsidRPr="005B7EA4" w:rsidRDefault="005B7EA4" w:rsidP="005B7EA4">
      <w:pPr>
        <w:spacing w:after="0"/>
        <w:rPr>
          <w:rFonts w:ascii="Harrington" w:hAnsi="Harrington" w:cs="Aharoni"/>
          <w:i/>
          <w:sz w:val="16"/>
          <w:szCs w:val="16"/>
        </w:rPr>
      </w:pPr>
    </w:p>
    <w:p w:rsidR="005B7EA4" w:rsidRPr="005B7EA4" w:rsidRDefault="005B7EA4" w:rsidP="005B7EA4">
      <w:pPr>
        <w:rPr>
          <w:rFonts w:ascii="Comic Sans MS" w:hAnsi="Comic Sans MS"/>
          <w:color w:val="0000FF"/>
          <w:sz w:val="24"/>
          <w:szCs w:val="24"/>
          <w:u w:val="single"/>
        </w:rPr>
      </w:pPr>
      <w:r w:rsidRPr="005B7EA4">
        <w:rPr>
          <w:rFonts w:ascii="Comic Sans MS" w:hAnsi="Comic Sans MS"/>
          <w:sz w:val="24"/>
          <w:szCs w:val="24"/>
        </w:rPr>
        <w:sym w:font="Wingdings" w:char="F03A"/>
      </w:r>
      <w:r w:rsidRPr="005B7EA4">
        <w:rPr>
          <w:rFonts w:ascii="Comic Sans MS" w:hAnsi="Comic Sans MS"/>
          <w:sz w:val="24"/>
          <w:szCs w:val="24"/>
          <w:u w:val="single"/>
        </w:rPr>
        <w:t xml:space="preserve"> </w:t>
      </w:r>
      <w:hyperlink r:id="rId13" w:history="1">
        <w:r w:rsidRPr="005B7EA4">
          <w:rPr>
            <w:rStyle w:val="Hyperlink"/>
            <w:rFonts w:ascii="Comic Sans MS" w:hAnsi="Comic Sans MS"/>
            <w:sz w:val="24"/>
            <w:szCs w:val="24"/>
          </w:rPr>
          <w:t>www.multiplication.com</w:t>
        </w:r>
      </w:hyperlink>
    </w:p>
    <w:p w:rsidR="005B7EA4" w:rsidRPr="005B7EA4" w:rsidRDefault="005B7EA4" w:rsidP="005B7EA4">
      <w:pPr>
        <w:rPr>
          <w:rFonts w:ascii="Comic Sans MS" w:hAnsi="Comic Sans MS"/>
          <w:sz w:val="24"/>
          <w:szCs w:val="24"/>
          <w:u w:val="single"/>
        </w:rPr>
      </w:pPr>
      <w:r w:rsidRPr="005B7EA4">
        <w:rPr>
          <w:rFonts w:ascii="Comic Sans MS" w:hAnsi="Comic Sans MS"/>
          <w:sz w:val="24"/>
          <w:szCs w:val="24"/>
        </w:rPr>
        <w:sym w:font="Wingdings" w:char="F03A"/>
      </w:r>
      <w:r w:rsidRPr="005B7EA4">
        <w:rPr>
          <w:rFonts w:ascii="Comic Sans MS" w:hAnsi="Comic Sans MS"/>
          <w:sz w:val="24"/>
          <w:szCs w:val="24"/>
          <w:u w:val="single"/>
        </w:rPr>
        <w:t xml:space="preserve"> </w:t>
      </w:r>
      <w:hyperlink r:id="rId14" w:history="1">
        <w:r w:rsidRPr="005B7EA4">
          <w:rPr>
            <w:rStyle w:val="Hyperlink"/>
            <w:rFonts w:ascii="Comic Sans MS" w:hAnsi="Comic Sans MS"/>
            <w:sz w:val="24"/>
            <w:szCs w:val="24"/>
          </w:rPr>
          <w:t>www.funbrain.com</w:t>
        </w:r>
      </w:hyperlink>
    </w:p>
    <w:p w:rsidR="005B7EA4" w:rsidRPr="005B7EA4" w:rsidRDefault="005B7EA4" w:rsidP="005B7EA4">
      <w:pPr>
        <w:rPr>
          <w:rFonts w:ascii="Comic Sans MS" w:hAnsi="Comic Sans MS"/>
          <w:sz w:val="24"/>
          <w:szCs w:val="24"/>
          <w:u w:val="single"/>
        </w:rPr>
      </w:pPr>
      <w:r w:rsidRPr="005B7EA4">
        <w:rPr>
          <w:rFonts w:ascii="Comic Sans MS" w:hAnsi="Comic Sans MS"/>
          <w:sz w:val="24"/>
          <w:szCs w:val="24"/>
        </w:rPr>
        <w:sym w:font="Wingdings" w:char="F03A"/>
      </w:r>
      <w:r w:rsidRPr="005B7EA4">
        <w:rPr>
          <w:rFonts w:ascii="Comic Sans MS" w:hAnsi="Comic Sans MS"/>
          <w:sz w:val="24"/>
          <w:szCs w:val="24"/>
          <w:u w:val="single"/>
        </w:rPr>
        <w:t xml:space="preserve"> </w:t>
      </w:r>
      <w:hyperlink r:id="rId15" w:history="1">
        <w:r w:rsidRPr="005B7EA4">
          <w:rPr>
            <w:rStyle w:val="Hyperlink"/>
            <w:rFonts w:ascii="Comic Sans MS" w:hAnsi="Comic Sans MS"/>
            <w:sz w:val="24"/>
            <w:szCs w:val="24"/>
          </w:rPr>
          <w:t>www.Iknowthat.com</w:t>
        </w:r>
      </w:hyperlink>
    </w:p>
    <w:p w:rsidR="00F03ED6" w:rsidRDefault="005B7EA4" w:rsidP="00A5613F">
      <w:pPr>
        <w:spacing w:after="0"/>
        <w:rPr>
          <w:b/>
          <w:bCs/>
        </w:rPr>
      </w:pPr>
      <w:hyperlink r:id="rId16" w:history="1">
        <w:r w:rsidR="00F03ED6">
          <w:rPr>
            <w:rStyle w:val="Hyperlink"/>
            <w:b/>
            <w:bCs/>
          </w:rPr>
          <w:t>http://www.armoredpenguin.com/math/</w:t>
        </w:r>
      </w:hyperlink>
    </w:p>
    <w:p w:rsidR="00F03ED6" w:rsidRDefault="00F03ED6" w:rsidP="00A5613F">
      <w:pPr>
        <w:spacing w:after="0"/>
        <w:rPr>
          <w:b/>
          <w:bCs/>
        </w:rPr>
      </w:pPr>
      <w:r>
        <w:rPr>
          <w:b/>
          <w:bCs/>
        </w:rPr>
        <w:t>-worksheet generator (has all operations - addition, subtraction, multiplication, division)</w:t>
      </w:r>
    </w:p>
    <w:p w:rsidR="00A5613F" w:rsidRDefault="00A5613F" w:rsidP="00A5613F">
      <w:pPr>
        <w:spacing w:after="0"/>
        <w:rPr>
          <w:b/>
          <w:bCs/>
        </w:rPr>
      </w:pPr>
    </w:p>
    <w:p w:rsidR="00F03ED6" w:rsidRDefault="005B7EA4" w:rsidP="00A5613F">
      <w:pPr>
        <w:spacing w:after="0"/>
        <w:rPr>
          <w:b/>
          <w:bCs/>
        </w:rPr>
      </w:pPr>
      <w:r w:rsidRPr="005B7EA4">
        <w:rPr>
          <w:rFonts w:ascii="Comic Sans MS" w:hAnsi="Comic Sans MS"/>
          <w:sz w:val="24"/>
          <w:szCs w:val="24"/>
        </w:rPr>
        <w:sym w:font="Wingdings" w:char="F03A"/>
      </w:r>
      <w:hyperlink r:id="rId17" w:history="1">
        <w:r w:rsidR="00F03ED6">
          <w:rPr>
            <w:rStyle w:val="Hyperlink"/>
            <w:b/>
            <w:bCs/>
          </w:rPr>
          <w:t>http://oswego.org/ocsd-web/games/mathmagician/maths1.html</w:t>
        </w:r>
      </w:hyperlink>
    </w:p>
    <w:p w:rsidR="00F03ED6" w:rsidRDefault="00F03ED6" w:rsidP="00A5613F">
      <w:pPr>
        <w:spacing w:after="0"/>
        <w:rPr>
          <w:b/>
          <w:bCs/>
        </w:rPr>
      </w:pPr>
      <w:r>
        <w:rPr>
          <w:b/>
          <w:bCs/>
        </w:rPr>
        <w:t>-</w:t>
      </w:r>
      <w:proofErr w:type="gramStart"/>
      <w:r>
        <w:rPr>
          <w:b/>
          <w:bCs/>
        </w:rPr>
        <w:t>timed</w:t>
      </w:r>
      <w:proofErr w:type="gramEnd"/>
      <w:r>
        <w:rPr>
          <w:b/>
          <w:bCs/>
        </w:rPr>
        <w:t xml:space="preserve"> practice – click on addition or subtraction, level 2 (has all operations)</w:t>
      </w:r>
    </w:p>
    <w:p w:rsidR="00A5613F" w:rsidRPr="005B7EA4" w:rsidRDefault="00A5613F" w:rsidP="00A5613F">
      <w:pPr>
        <w:spacing w:after="0"/>
        <w:rPr>
          <w:b/>
          <w:bCs/>
          <w:sz w:val="16"/>
          <w:szCs w:val="16"/>
        </w:rPr>
      </w:pPr>
    </w:p>
    <w:p w:rsidR="00F03ED6" w:rsidRDefault="005B7EA4" w:rsidP="00A5613F">
      <w:pPr>
        <w:spacing w:after="0"/>
        <w:rPr>
          <w:b/>
          <w:bCs/>
        </w:rPr>
      </w:pPr>
      <w:r w:rsidRPr="005B7EA4">
        <w:rPr>
          <w:rFonts w:ascii="Comic Sans MS" w:hAnsi="Comic Sans MS"/>
          <w:sz w:val="24"/>
          <w:szCs w:val="24"/>
        </w:rPr>
        <w:sym w:font="Wingdings" w:char="F03A"/>
      </w:r>
      <w:hyperlink r:id="rId18" w:history="1">
        <w:r w:rsidR="00F03ED6">
          <w:rPr>
            <w:rStyle w:val="Hyperlink"/>
            <w:b/>
            <w:bCs/>
          </w:rPr>
          <w:t>http://www.mrnussbaum.com/tackled.htm</w:t>
        </w:r>
      </w:hyperlink>
    </w:p>
    <w:p w:rsidR="00F03ED6" w:rsidRDefault="00F03ED6" w:rsidP="00A5613F">
      <w:pPr>
        <w:spacing w:after="0"/>
        <w:rPr>
          <w:b/>
          <w:bCs/>
        </w:rPr>
      </w:pPr>
      <w:r>
        <w:rPr>
          <w:b/>
          <w:bCs/>
        </w:rPr>
        <w:t xml:space="preserve">-football facts practice </w:t>
      </w:r>
    </w:p>
    <w:p w:rsidR="00F03ED6" w:rsidRDefault="00F03ED6" w:rsidP="00A5613F">
      <w:pPr>
        <w:spacing w:after="0"/>
        <w:rPr>
          <w:b/>
          <w:bCs/>
        </w:rPr>
      </w:pPr>
      <w:r>
        <w:rPr>
          <w:b/>
          <w:bCs/>
        </w:rPr>
        <w:t>-can be a 2 player game</w:t>
      </w:r>
    </w:p>
    <w:p w:rsidR="00F03ED6" w:rsidRDefault="00F03ED6" w:rsidP="00A5613F">
      <w:pPr>
        <w:spacing w:after="0"/>
        <w:rPr>
          <w:b/>
          <w:bCs/>
        </w:rPr>
      </w:pPr>
      <w:r>
        <w:rPr>
          <w:b/>
          <w:bCs/>
        </w:rPr>
        <w:t>-read directions the first time you play</w:t>
      </w:r>
    </w:p>
    <w:p w:rsidR="00A5613F" w:rsidRPr="005B7EA4" w:rsidRDefault="00A5613F" w:rsidP="00A5613F">
      <w:pPr>
        <w:spacing w:after="0"/>
        <w:rPr>
          <w:b/>
          <w:bCs/>
          <w:sz w:val="16"/>
          <w:szCs w:val="16"/>
        </w:rPr>
      </w:pPr>
    </w:p>
    <w:p w:rsidR="00F03ED6" w:rsidRDefault="005B7EA4" w:rsidP="00A5613F">
      <w:pPr>
        <w:spacing w:after="0"/>
        <w:rPr>
          <w:szCs w:val="28"/>
        </w:rPr>
      </w:pPr>
      <w:r w:rsidRPr="005B7EA4">
        <w:rPr>
          <w:rFonts w:ascii="Comic Sans MS" w:hAnsi="Comic Sans MS"/>
          <w:sz w:val="24"/>
          <w:szCs w:val="24"/>
        </w:rPr>
        <w:sym w:font="Wingdings" w:char="F03A"/>
      </w:r>
      <w:hyperlink r:id="rId19" w:history="1">
        <w:r w:rsidR="00F03ED6">
          <w:rPr>
            <w:rStyle w:val="Hyperlink"/>
            <w:szCs w:val="28"/>
          </w:rPr>
          <w:t>http://shodor.org/interactivate/activities/agame/index.html</w:t>
        </w:r>
      </w:hyperlink>
    </w:p>
    <w:p w:rsidR="00F03ED6" w:rsidRDefault="00F03ED6" w:rsidP="00A5613F">
      <w:pPr>
        <w:spacing w:after="0"/>
        <w:rPr>
          <w:szCs w:val="28"/>
        </w:rPr>
      </w:pPr>
      <w:r>
        <w:rPr>
          <w:szCs w:val="28"/>
        </w:rPr>
        <w:tab/>
        <w:t>-CONNECT FOUR (has all operations)</w:t>
      </w:r>
    </w:p>
    <w:p w:rsidR="00A5613F" w:rsidRPr="005B7EA4" w:rsidRDefault="00A5613F" w:rsidP="00A5613F">
      <w:pPr>
        <w:spacing w:after="0"/>
        <w:rPr>
          <w:b/>
          <w:bCs/>
          <w:sz w:val="16"/>
          <w:szCs w:val="16"/>
        </w:rPr>
      </w:pPr>
    </w:p>
    <w:p w:rsidR="00F03ED6" w:rsidRDefault="005B7EA4" w:rsidP="00A5613F">
      <w:pPr>
        <w:spacing w:after="0"/>
      </w:pPr>
      <w:r w:rsidRPr="005B7EA4">
        <w:rPr>
          <w:rFonts w:ascii="Comic Sans MS" w:hAnsi="Comic Sans MS"/>
          <w:sz w:val="24"/>
          <w:szCs w:val="24"/>
        </w:rPr>
        <w:sym w:font="Wingdings" w:char="F03A"/>
      </w:r>
      <w:hyperlink r:id="rId20" w:history="1">
        <w:r w:rsidR="00F03ED6">
          <w:rPr>
            <w:rStyle w:val="Hyperlink"/>
          </w:rPr>
          <w:t>http://www.bbc.co.uk/skillswise/numbers/wholenumbers/multiplication/timestables/game.shtml</w:t>
        </w:r>
      </w:hyperlink>
    </w:p>
    <w:p w:rsidR="00F03ED6" w:rsidRDefault="00F03ED6" w:rsidP="00A5613F">
      <w:pPr>
        <w:spacing w:after="0"/>
      </w:pPr>
      <w:r>
        <w:tab/>
        <w:t>-Choose a fact family you want to practice</w:t>
      </w:r>
    </w:p>
    <w:p w:rsidR="00F03ED6" w:rsidRDefault="00F03ED6" w:rsidP="00A5613F">
      <w:pPr>
        <w:spacing w:after="0"/>
      </w:pPr>
      <w:r>
        <w:tab/>
        <w:t>-Try to do it without grid numbers and time yourself</w:t>
      </w:r>
    </w:p>
    <w:p w:rsidR="00F03ED6" w:rsidRDefault="00F03ED6" w:rsidP="00A5613F">
      <w:pPr>
        <w:spacing w:after="0"/>
      </w:pPr>
      <w:r>
        <w:tab/>
        <w:t>-There are two different games you can play at this site.  Try them both!</w:t>
      </w:r>
    </w:p>
    <w:p w:rsidR="00A5613F" w:rsidRPr="005B7EA4" w:rsidRDefault="00A5613F" w:rsidP="00A5613F">
      <w:pPr>
        <w:spacing w:after="0"/>
        <w:rPr>
          <w:sz w:val="16"/>
          <w:szCs w:val="16"/>
        </w:rPr>
      </w:pPr>
    </w:p>
    <w:p w:rsidR="00F03ED6" w:rsidRDefault="005B7EA4" w:rsidP="00A5613F">
      <w:pPr>
        <w:spacing w:after="0"/>
      </w:pPr>
      <w:r w:rsidRPr="005B7EA4">
        <w:rPr>
          <w:rFonts w:ascii="Comic Sans MS" w:hAnsi="Comic Sans MS"/>
          <w:sz w:val="24"/>
          <w:szCs w:val="24"/>
        </w:rPr>
        <w:sym w:font="Wingdings" w:char="F03A"/>
      </w:r>
      <w:hyperlink r:id="rId21" w:history="1">
        <w:r w:rsidR="00F03ED6">
          <w:rPr>
            <w:rStyle w:val="Hyperlink"/>
          </w:rPr>
          <w:t>http://www.bbc.co.uk/skillswise/numbers/wholenumbers/multiplication/written/game.shtml</w:t>
        </w:r>
      </w:hyperlink>
    </w:p>
    <w:p w:rsidR="00A5613F" w:rsidRDefault="00F03ED6" w:rsidP="00A5613F">
      <w:pPr>
        <w:spacing w:after="0"/>
      </w:pPr>
      <w:r>
        <w:tab/>
        <w:t>-Multiplying larger numbers by splitting them apart!</w:t>
      </w:r>
    </w:p>
    <w:p w:rsidR="00F03ED6" w:rsidRDefault="005B7EA4" w:rsidP="00A5613F">
      <w:pPr>
        <w:spacing w:after="0"/>
      </w:pPr>
      <w:r w:rsidRPr="005B7EA4">
        <w:rPr>
          <w:rFonts w:ascii="Comic Sans MS" w:hAnsi="Comic Sans MS"/>
          <w:sz w:val="24"/>
          <w:szCs w:val="24"/>
        </w:rPr>
        <w:lastRenderedPageBreak/>
        <w:sym w:font="Wingdings" w:char="F03A"/>
      </w:r>
      <w:hyperlink r:id="rId22" w:history="1">
        <w:r w:rsidR="00F03ED6">
          <w:rPr>
            <w:rStyle w:val="Hyperlink"/>
          </w:rPr>
          <w:t>http://www.mrnussbaum.com/grades456math.htm</w:t>
        </w:r>
      </w:hyperlink>
    </w:p>
    <w:p w:rsidR="00F03ED6" w:rsidRDefault="00F03ED6" w:rsidP="00A5613F">
      <w:pPr>
        <w:spacing w:after="0"/>
      </w:pPr>
      <w:r>
        <w:tab/>
        <w:t>-There are tons of different multiplication/division activities on this site.</w:t>
      </w:r>
    </w:p>
    <w:p w:rsidR="00F03ED6" w:rsidRDefault="00F03ED6" w:rsidP="00A5613F">
      <w:pPr>
        <w:spacing w:after="0"/>
        <w:ind w:left="720"/>
      </w:pPr>
      <w:r>
        <w:t>-Scroll down to the multiplication section and click on different activities for practice.</w:t>
      </w:r>
    </w:p>
    <w:p w:rsidR="00A5613F" w:rsidRPr="00D83A85" w:rsidRDefault="00A5613F" w:rsidP="00D83A85">
      <w:pPr>
        <w:spacing w:after="0"/>
        <w:rPr>
          <w:rFonts w:ascii="Comic Sans MS" w:hAnsi="Comic Sans MS"/>
          <w:sz w:val="44"/>
          <w:szCs w:val="44"/>
          <w:u w:val="single"/>
        </w:rPr>
      </w:pPr>
      <w:r w:rsidRPr="005B7EA4">
        <w:rPr>
          <w:rFonts w:ascii="Comic Sans MS" w:hAnsi="Comic Sans MS"/>
          <w:b/>
          <w:sz w:val="36"/>
          <w:szCs w:val="36"/>
          <w:u w:val="single"/>
        </w:rPr>
        <w:t>Place Value</w:t>
      </w:r>
      <w:r w:rsidR="005B7EA4">
        <w:rPr>
          <w:rFonts w:ascii="Comic Sans MS" w:hAnsi="Comic Sans MS"/>
          <w:sz w:val="44"/>
          <w:szCs w:val="44"/>
          <w:u w:val="single"/>
        </w:rPr>
        <w:t xml:space="preserve"> </w:t>
      </w:r>
      <w:r w:rsidR="005B7EA4" w:rsidRPr="005B7EA4">
        <w:rPr>
          <w:rFonts w:ascii="Comic Sans MS" w:hAnsi="Comic Sans MS"/>
          <w:sz w:val="20"/>
          <w:szCs w:val="20"/>
          <w:u w:val="single"/>
        </w:rPr>
        <w:t>(once this document is downloaded, you can click underlined text to link directly to site)</w:t>
      </w:r>
    </w:p>
    <w:p w:rsidR="00A5613F" w:rsidRPr="00D83A85" w:rsidRDefault="005B7EA4" w:rsidP="00A5613F">
      <w:pPr>
        <w:pStyle w:val="Heading2"/>
        <w:rPr>
          <w:b w:val="0"/>
          <w:bCs w:val="0"/>
        </w:rPr>
      </w:pPr>
      <w:r w:rsidRPr="005B7EA4">
        <w:rPr>
          <w:rFonts w:ascii="Comic Sans MS" w:hAnsi="Comic Sans MS"/>
        </w:rPr>
        <w:sym w:font="Wingdings" w:char="F03A"/>
      </w:r>
      <w:r w:rsidR="00A5613F" w:rsidRPr="00D83A85">
        <w:rPr>
          <w:color w:val="0000FF"/>
        </w:rPr>
        <w:t>TYPE THE DIGIT THAT IS IN EACH PLACE (</w:t>
      </w:r>
      <w:r>
        <w:rPr>
          <w:color w:val="0000FF"/>
        </w:rPr>
        <w:t xml:space="preserve">click links below to </w:t>
      </w:r>
      <w:r w:rsidR="00A5613F" w:rsidRPr="00D83A85">
        <w:rPr>
          <w:color w:val="0000FF"/>
        </w:rPr>
        <w:t>choose your level)</w:t>
      </w:r>
    </w:p>
    <w:p w:rsidR="00A5613F" w:rsidRPr="00D83A85" w:rsidRDefault="00A5613F" w:rsidP="00A5613F">
      <w:pPr>
        <w:spacing w:after="0"/>
        <w:rPr>
          <w:sz w:val="24"/>
          <w:szCs w:val="24"/>
        </w:rPr>
      </w:pPr>
      <w:r w:rsidRPr="00D83A85">
        <w:rPr>
          <w:sz w:val="24"/>
          <w:szCs w:val="24"/>
        </w:rPr>
        <w:tab/>
      </w:r>
      <w:hyperlink r:id="rId23" w:history="1">
        <w:r w:rsidRPr="00D83A85">
          <w:rPr>
            <w:rStyle w:val="Hyperlink"/>
            <w:sz w:val="24"/>
            <w:szCs w:val="24"/>
          </w:rPr>
          <w:t>10-99</w:t>
        </w:r>
      </w:hyperlink>
      <w:r w:rsidR="005B7EA4">
        <w:rPr>
          <w:sz w:val="24"/>
          <w:szCs w:val="24"/>
        </w:rPr>
        <w:tab/>
      </w:r>
      <w:r w:rsidR="005B7EA4">
        <w:rPr>
          <w:sz w:val="24"/>
          <w:szCs w:val="24"/>
        </w:rPr>
        <w:tab/>
      </w:r>
      <w:r w:rsidR="005B7EA4">
        <w:rPr>
          <w:sz w:val="24"/>
          <w:szCs w:val="24"/>
        </w:rPr>
        <w:tab/>
      </w:r>
      <w:hyperlink r:id="rId24" w:history="1">
        <w:r w:rsidRPr="00D83A85">
          <w:rPr>
            <w:rStyle w:val="Hyperlink"/>
            <w:sz w:val="24"/>
            <w:szCs w:val="24"/>
          </w:rPr>
          <w:t>100-999</w:t>
        </w:r>
      </w:hyperlink>
      <w:r w:rsidR="005B7EA4">
        <w:rPr>
          <w:sz w:val="24"/>
          <w:szCs w:val="24"/>
        </w:rPr>
        <w:tab/>
      </w:r>
      <w:r w:rsidR="005B7EA4">
        <w:rPr>
          <w:sz w:val="24"/>
          <w:szCs w:val="24"/>
        </w:rPr>
        <w:tab/>
      </w:r>
      <w:hyperlink r:id="rId25" w:history="1">
        <w:r w:rsidRPr="00D83A85">
          <w:rPr>
            <w:rStyle w:val="Hyperlink"/>
            <w:sz w:val="24"/>
            <w:szCs w:val="24"/>
          </w:rPr>
          <w:t>1,000-9,999</w:t>
        </w:r>
      </w:hyperlink>
      <w:r w:rsidR="005B7EA4">
        <w:rPr>
          <w:sz w:val="24"/>
          <w:szCs w:val="24"/>
        </w:rPr>
        <w:tab/>
      </w:r>
      <w:r w:rsidR="005B7EA4">
        <w:rPr>
          <w:sz w:val="24"/>
          <w:szCs w:val="24"/>
        </w:rPr>
        <w:tab/>
      </w:r>
      <w:r w:rsidR="005B7EA4">
        <w:rPr>
          <w:sz w:val="24"/>
          <w:szCs w:val="24"/>
        </w:rPr>
        <w:tab/>
      </w:r>
      <w:hyperlink r:id="rId26" w:history="1">
        <w:r w:rsidRPr="00D83A85">
          <w:rPr>
            <w:rStyle w:val="Hyperlink"/>
            <w:sz w:val="24"/>
            <w:szCs w:val="24"/>
          </w:rPr>
          <w:t>10,000-99,999</w:t>
        </w:r>
      </w:hyperlink>
    </w:p>
    <w:p w:rsidR="00A5613F" w:rsidRPr="00D83A85" w:rsidRDefault="00A5613F" w:rsidP="00A5613F">
      <w:pPr>
        <w:spacing w:after="0"/>
        <w:rPr>
          <w:sz w:val="24"/>
          <w:szCs w:val="24"/>
        </w:rPr>
      </w:pPr>
    </w:p>
    <w:p w:rsidR="00A5613F" w:rsidRPr="00D83A85" w:rsidRDefault="005B7EA4" w:rsidP="00A5613F">
      <w:pPr>
        <w:spacing w:after="0"/>
        <w:rPr>
          <w:b/>
          <w:bCs/>
          <w:sz w:val="24"/>
          <w:szCs w:val="24"/>
        </w:rPr>
      </w:pPr>
      <w:r w:rsidRPr="005B7EA4">
        <w:rPr>
          <w:rFonts w:ascii="Comic Sans MS" w:hAnsi="Comic Sans MS"/>
          <w:sz w:val="24"/>
          <w:szCs w:val="24"/>
        </w:rPr>
        <w:sym w:font="Wingdings" w:char="F03A"/>
      </w:r>
      <w:hyperlink r:id="rId27" w:history="1">
        <w:r w:rsidR="00A5613F" w:rsidRPr="00D83A85">
          <w:rPr>
            <w:rStyle w:val="Hyperlink"/>
            <w:b/>
            <w:bCs/>
            <w:sz w:val="24"/>
            <w:szCs w:val="24"/>
          </w:rPr>
          <w:t>FILL IN A PLACE VALUE CHART AND THEN SEE IN STANDARD FORM</w:t>
        </w:r>
      </w:hyperlink>
    </w:p>
    <w:p w:rsidR="00A5613F" w:rsidRPr="00D83A85" w:rsidRDefault="00A5613F" w:rsidP="00A5613F">
      <w:pPr>
        <w:spacing w:after="0"/>
        <w:rPr>
          <w:sz w:val="24"/>
          <w:szCs w:val="24"/>
        </w:rPr>
      </w:pPr>
      <w:r w:rsidRPr="00D83A85">
        <w:rPr>
          <w:sz w:val="24"/>
          <w:szCs w:val="24"/>
        </w:rPr>
        <w:tab/>
        <w:t>-Place Value to 100,000</w:t>
      </w:r>
      <w:r w:rsidR="00D83A85">
        <w:rPr>
          <w:sz w:val="24"/>
          <w:szCs w:val="24"/>
        </w:rPr>
        <w:tab/>
      </w:r>
      <w:proofErr w:type="gramStart"/>
      <w:r w:rsidRPr="00D83A85">
        <w:rPr>
          <w:sz w:val="24"/>
          <w:szCs w:val="24"/>
        </w:rPr>
        <w:t>-(</w:t>
      </w:r>
      <w:proofErr w:type="gramEnd"/>
      <w:r w:rsidRPr="00D83A85">
        <w:rPr>
          <w:sz w:val="24"/>
          <w:szCs w:val="24"/>
        </w:rPr>
        <w:t>worksheet option)</w:t>
      </w:r>
    </w:p>
    <w:p w:rsidR="00A5613F" w:rsidRPr="00D83A85" w:rsidRDefault="00A5613F" w:rsidP="00A5613F">
      <w:pPr>
        <w:pStyle w:val="Heading2"/>
      </w:pPr>
    </w:p>
    <w:p w:rsidR="00A5613F" w:rsidRPr="00D83A85" w:rsidRDefault="005B7EA4" w:rsidP="00A5613F">
      <w:pPr>
        <w:pStyle w:val="Heading2"/>
      </w:pPr>
      <w:r w:rsidRPr="005B7EA4">
        <w:rPr>
          <w:rFonts w:ascii="Comic Sans MS" w:hAnsi="Comic Sans MS"/>
        </w:rPr>
        <w:sym w:font="Wingdings" w:char="F03A"/>
      </w:r>
      <w:hyperlink r:id="rId28" w:history="1">
        <w:r w:rsidR="00A5613F" w:rsidRPr="00D83A85">
          <w:rPr>
            <w:rStyle w:val="Hyperlink"/>
          </w:rPr>
          <w:t>ORDERING NUMBERS GAME</w:t>
        </w:r>
      </w:hyperlink>
      <w:r w:rsidR="00A5613F" w:rsidRPr="00D83A85">
        <w:rPr>
          <w:b w:val="0"/>
          <w:bCs w:val="0"/>
        </w:rPr>
        <w:t>-(has worksheet option)</w:t>
      </w:r>
    </w:p>
    <w:p w:rsidR="00A5613F" w:rsidRPr="00D83A85" w:rsidRDefault="00A5613F" w:rsidP="00A5613F">
      <w:pPr>
        <w:spacing w:after="0"/>
        <w:rPr>
          <w:sz w:val="24"/>
          <w:szCs w:val="24"/>
        </w:rPr>
      </w:pPr>
    </w:p>
    <w:p w:rsidR="00A5613F" w:rsidRPr="00D83A85" w:rsidRDefault="005B7EA4" w:rsidP="00A5613F">
      <w:pPr>
        <w:pStyle w:val="Heading2"/>
        <w:rPr>
          <w:sz w:val="22"/>
          <w:szCs w:val="22"/>
        </w:rPr>
      </w:pPr>
      <w:r w:rsidRPr="005B7EA4">
        <w:rPr>
          <w:rFonts w:ascii="Comic Sans MS" w:hAnsi="Comic Sans MS"/>
        </w:rPr>
        <w:sym w:font="Wingdings" w:char="F03A"/>
      </w:r>
      <w:hyperlink r:id="rId29" w:history="1">
        <w:r w:rsidR="00A5613F" w:rsidRPr="00D83A85">
          <w:rPr>
            <w:rStyle w:val="Hyperlink"/>
            <w:sz w:val="22"/>
            <w:szCs w:val="22"/>
          </w:rPr>
          <w:t>MYSTERY PICTURE:  MATCH WORDS AND 3 DIGIT NUMBERS</w:t>
        </w:r>
      </w:hyperlink>
    </w:p>
    <w:p w:rsidR="00A5613F" w:rsidRPr="005B7EA4" w:rsidRDefault="00A5613F" w:rsidP="00A5613F">
      <w:pPr>
        <w:rPr>
          <w:sz w:val="16"/>
          <w:szCs w:val="16"/>
        </w:rPr>
      </w:pPr>
    </w:p>
    <w:p w:rsidR="00A5613F" w:rsidRPr="00D83A85" w:rsidRDefault="005B7EA4" w:rsidP="00A5613F">
      <w:pPr>
        <w:spacing w:after="0"/>
        <w:rPr>
          <w:b/>
          <w:bCs/>
          <w:sz w:val="24"/>
          <w:szCs w:val="24"/>
        </w:rPr>
      </w:pPr>
      <w:r w:rsidRPr="005B7EA4">
        <w:rPr>
          <w:rFonts w:ascii="Comic Sans MS" w:hAnsi="Comic Sans MS"/>
          <w:sz w:val="24"/>
          <w:szCs w:val="24"/>
        </w:rPr>
        <w:sym w:font="Wingdings" w:char="F03A"/>
      </w:r>
      <w:hyperlink r:id="rId30" w:history="1">
        <w:r w:rsidR="00A5613F" w:rsidRPr="00D83A85">
          <w:rPr>
            <w:rStyle w:val="Hyperlink"/>
            <w:b/>
            <w:bCs/>
            <w:sz w:val="24"/>
            <w:szCs w:val="24"/>
          </w:rPr>
          <w:t>FUNBRAIN:  NAME THE PLACE OR ROUNDING</w:t>
        </w:r>
      </w:hyperlink>
      <w:r w:rsidR="00A5613F" w:rsidRPr="00D83A85">
        <w:rPr>
          <w:b/>
          <w:bCs/>
          <w:sz w:val="24"/>
          <w:szCs w:val="24"/>
        </w:rPr>
        <w:tab/>
        <w:t xml:space="preserve">                                         </w:t>
      </w:r>
    </w:p>
    <w:p w:rsidR="00A5613F" w:rsidRPr="00D83A85" w:rsidRDefault="00A5613F" w:rsidP="00A5613F">
      <w:pPr>
        <w:spacing w:after="0"/>
        <w:rPr>
          <w:b/>
          <w:bCs/>
          <w:sz w:val="24"/>
          <w:szCs w:val="24"/>
        </w:rPr>
      </w:pPr>
      <w:r w:rsidRPr="00D83A85">
        <w:rPr>
          <w:b/>
          <w:bCs/>
          <w:sz w:val="24"/>
          <w:szCs w:val="24"/>
        </w:rPr>
        <w:t xml:space="preserve"> </w:t>
      </w:r>
      <w:r w:rsidRPr="00D83A85">
        <w:rPr>
          <w:sz w:val="24"/>
          <w:szCs w:val="24"/>
        </w:rPr>
        <w:t>Easy is to thousands, medium is to millions.  Only do easy on rounding</w:t>
      </w:r>
    </w:p>
    <w:p w:rsidR="00A5613F" w:rsidRPr="00D83A85" w:rsidRDefault="005B7EA4" w:rsidP="00A5613F">
      <w:pPr>
        <w:spacing w:before="100" w:beforeAutospacing="1" w:after="0"/>
        <w:rPr>
          <w:sz w:val="24"/>
          <w:szCs w:val="24"/>
        </w:rPr>
      </w:pPr>
      <w:r w:rsidRPr="005B7EA4">
        <w:rPr>
          <w:rFonts w:ascii="Comic Sans MS" w:hAnsi="Comic Sans MS"/>
          <w:sz w:val="24"/>
          <w:szCs w:val="24"/>
        </w:rPr>
        <w:sym w:font="Wingdings" w:char="F03A"/>
      </w:r>
      <w:hyperlink r:id="rId31" w:history="1">
        <w:r w:rsidR="00A5613F" w:rsidRPr="00D83A85">
          <w:rPr>
            <w:rStyle w:val="Hyperlink"/>
            <w:b/>
            <w:bCs/>
            <w:sz w:val="24"/>
            <w:szCs w:val="24"/>
          </w:rPr>
          <w:t xml:space="preserve">FUNBRAIN:  READ AND RECOGNIZE NUMBERS    </w:t>
        </w:r>
      </w:hyperlink>
      <w:r w:rsidR="00A5613F" w:rsidRPr="00D83A85">
        <w:rPr>
          <w:sz w:val="24"/>
          <w:szCs w:val="24"/>
        </w:rPr>
        <w:t xml:space="preserve"> - Select format (spelling numeral or writing the digits) and select top value to give students practice in writing and reading numbers. </w:t>
      </w:r>
      <w:proofErr w:type="gramStart"/>
      <w:r w:rsidR="00A5613F" w:rsidRPr="00D83A85">
        <w:rPr>
          <w:sz w:val="24"/>
          <w:szCs w:val="24"/>
        </w:rPr>
        <w:t>( I</w:t>
      </w:r>
      <w:proofErr w:type="gramEnd"/>
      <w:r w:rsidR="00A5613F" w:rsidRPr="00D83A85">
        <w:rPr>
          <w:sz w:val="24"/>
          <w:szCs w:val="24"/>
        </w:rPr>
        <w:t xml:space="preserve"> prefer words to numbers)</w:t>
      </w:r>
    </w:p>
    <w:p w:rsidR="00F03ED6" w:rsidRPr="00D83A85" w:rsidRDefault="005B7EA4" w:rsidP="00D83A85">
      <w:pPr>
        <w:spacing w:before="100" w:beforeAutospacing="1" w:after="0"/>
        <w:rPr>
          <w:sz w:val="24"/>
          <w:szCs w:val="24"/>
          <w:u w:val="single"/>
        </w:rPr>
      </w:pPr>
      <w:r w:rsidRPr="005B7EA4">
        <w:rPr>
          <w:rFonts w:ascii="Comic Sans MS" w:hAnsi="Comic Sans MS"/>
          <w:sz w:val="24"/>
          <w:szCs w:val="24"/>
        </w:rPr>
        <w:sym w:font="Wingdings" w:char="F03A"/>
      </w:r>
      <w:hyperlink r:id="rId32" w:history="1">
        <w:r w:rsidR="00A5613F" w:rsidRPr="00D83A85">
          <w:rPr>
            <w:rStyle w:val="Hyperlink"/>
            <w:b/>
            <w:bCs/>
            <w:sz w:val="24"/>
            <w:szCs w:val="24"/>
          </w:rPr>
          <w:t>REALLY BIG NUMBERS</w:t>
        </w:r>
      </w:hyperlink>
      <w:r w:rsidR="00A5613F" w:rsidRPr="00D83A85">
        <w:rPr>
          <w:b/>
          <w:bCs/>
          <w:sz w:val="24"/>
          <w:szCs w:val="24"/>
        </w:rPr>
        <w:t xml:space="preserve">  </w:t>
      </w:r>
      <w:r w:rsidR="00A5613F" w:rsidRPr="00D83A85">
        <w:rPr>
          <w:sz w:val="24"/>
          <w:szCs w:val="24"/>
        </w:rPr>
        <w:t xml:space="preserve">   - Enter a number then click the </w:t>
      </w:r>
      <w:r w:rsidR="00A5613F" w:rsidRPr="00D83A85">
        <w:rPr>
          <w:i/>
          <w:iCs/>
          <w:sz w:val="24"/>
          <w:szCs w:val="24"/>
        </w:rPr>
        <w:t>“click here”</w:t>
      </w:r>
      <w:r w:rsidR="00A5613F" w:rsidRPr="00D83A85">
        <w:rPr>
          <w:sz w:val="24"/>
          <w:szCs w:val="24"/>
        </w:rPr>
        <w:t xml:space="preserve"> button to see how to write it. </w:t>
      </w:r>
    </w:p>
    <w:p w:rsidR="00D83A85" w:rsidRDefault="00D83A85" w:rsidP="00D83A85">
      <w:pPr>
        <w:spacing w:after="0"/>
        <w:rPr>
          <w:rFonts w:ascii="Comic Sans MS" w:hAnsi="Comic Sans MS"/>
          <w:sz w:val="44"/>
          <w:szCs w:val="44"/>
          <w:u w:val="single"/>
        </w:rPr>
      </w:pPr>
      <w:r>
        <w:rPr>
          <w:rFonts w:ascii="Comic Sans MS" w:hAnsi="Comic Sans MS"/>
          <w:sz w:val="44"/>
          <w:szCs w:val="44"/>
          <w:u w:val="single"/>
        </w:rPr>
        <w:t>Measurement</w:t>
      </w:r>
    </w:p>
    <w:p w:rsidR="00D83A85" w:rsidRDefault="00D83A85" w:rsidP="00D83A85">
      <w:pPr>
        <w:pStyle w:val="Heading2"/>
      </w:pPr>
      <w:r>
        <w:t>Select tools and units to measure</w:t>
      </w:r>
    </w:p>
    <w:p w:rsidR="00D83A85" w:rsidRDefault="005B7EA4" w:rsidP="00D83A85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33" w:tgtFrame="_blank" w:history="1">
        <w:r w:rsidR="00D83A85">
          <w:rPr>
            <w:rStyle w:val="Hyperlink"/>
          </w:rPr>
          <w:t>Are We There Yet?</w:t>
        </w:r>
      </w:hyperlink>
      <w:r w:rsidR="00D83A85">
        <w:t xml:space="preserve"> - [</w:t>
      </w:r>
      <w:r w:rsidR="00D83A85">
        <w:rPr>
          <w:rStyle w:val="style21"/>
        </w:rPr>
        <w:t>this link opens in a new window</w:t>
      </w:r>
      <w:r w:rsidR="00D83A85">
        <w:t>] select the appropriate unit of measure (</w:t>
      </w:r>
      <w:r w:rsidR="00D83A85">
        <w:rPr>
          <w:rStyle w:val="style21"/>
        </w:rPr>
        <w:t>Author - Kaye Maddox</w:t>
      </w:r>
      <w:r w:rsidR="00D83A85">
        <w:t xml:space="preserve">) </w:t>
      </w:r>
      <w:r w:rsidR="00D83A85">
        <w:rPr>
          <w:noProof/>
          <w:sz w:val="20"/>
          <w:szCs w:val="20"/>
        </w:rPr>
        <w:drawing>
          <wp:inline distT="0" distB="0" distL="0" distR="0">
            <wp:extent cx="127635" cy="63500"/>
            <wp:effectExtent l="0" t="0" r="5715" b="0"/>
            <wp:docPr id="8" name="Picture 8" descr="interactive_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active_arrow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A85" w:rsidRDefault="005B7EA4" w:rsidP="00D83A85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35" w:tgtFrame="_blank" w:history="1">
        <w:r w:rsidR="00D83A85">
          <w:rPr>
            <w:rStyle w:val="Hyperlink"/>
          </w:rPr>
          <w:t>Measuring Tools</w:t>
        </w:r>
      </w:hyperlink>
      <w:r w:rsidR="00D83A85">
        <w:t xml:space="preserve"> - [</w:t>
      </w:r>
      <w:r w:rsidR="00D83A85">
        <w:rPr>
          <w:rStyle w:val="style21"/>
        </w:rPr>
        <w:t>this link opens in a new window</w:t>
      </w:r>
      <w:r w:rsidR="00D83A85">
        <w:t>] select measurement tools for real-world measuring situations (</w:t>
      </w:r>
      <w:r w:rsidR="00D83A85">
        <w:rPr>
          <w:rStyle w:val="style21"/>
        </w:rPr>
        <w:t>Author - Sandi King</w:t>
      </w:r>
      <w:r w:rsidR="00D83A85">
        <w:t xml:space="preserve">) </w:t>
      </w:r>
      <w:r w:rsidR="00D83A85">
        <w:rPr>
          <w:noProof/>
          <w:sz w:val="20"/>
          <w:szCs w:val="20"/>
        </w:rPr>
        <w:drawing>
          <wp:inline distT="0" distB="0" distL="0" distR="0">
            <wp:extent cx="127635" cy="63500"/>
            <wp:effectExtent l="0" t="0" r="5715" b="0"/>
            <wp:docPr id="7" name="Picture 7" descr="interactive_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active_arrow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A85" w:rsidRDefault="005B7EA4" w:rsidP="00D83A85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36" w:history="1">
        <w:r w:rsidR="00D83A85">
          <w:rPr>
            <w:rStyle w:val="Hyperlink"/>
          </w:rPr>
          <w:t>Teaching Measures</w:t>
        </w:r>
      </w:hyperlink>
      <w:r w:rsidR="00D83A85">
        <w:t xml:space="preserve"> – Choose from three modules; length, </w:t>
      </w:r>
      <w:r w:rsidR="00D83A85">
        <w:rPr>
          <w:rStyle w:val="Strong"/>
        </w:rPr>
        <w:t>mass, and capacity</w:t>
      </w:r>
      <w:r w:rsidR="00D83A85">
        <w:t xml:space="preserve">. Each category offers several activities for your large screen display as well as supporting worksheets. </w:t>
      </w:r>
    </w:p>
    <w:p w:rsidR="00D83A85" w:rsidRDefault="005B7EA4" w:rsidP="00D83A85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37" w:history="1">
        <w:r w:rsidR="00D83A85">
          <w:rPr>
            <w:rStyle w:val="Hyperlink"/>
          </w:rPr>
          <w:t>Weight and Capacity</w:t>
        </w:r>
      </w:hyperlink>
      <w:r w:rsidR="00D83A85">
        <w:t xml:space="preserve"> - this video lesson explains weight and capacity and the units to measure each, and then gives your students the chance to show understanding on several quizzes. </w:t>
      </w:r>
      <w:r w:rsidR="00D83A85">
        <w:rPr>
          <w:noProof/>
        </w:rPr>
        <w:drawing>
          <wp:inline distT="0" distB="0" distL="0" distR="0">
            <wp:extent cx="244475" cy="180975"/>
            <wp:effectExtent l="0" t="0" r="3175" b="9525"/>
            <wp:docPr id="6" name="Picture 6" descr="1smsp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smspkr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A85">
        <w:rPr>
          <w:noProof/>
        </w:rPr>
        <w:drawing>
          <wp:inline distT="0" distB="0" distL="0" distR="0">
            <wp:extent cx="244475" cy="201930"/>
            <wp:effectExtent l="0" t="0" r="3175" b="7620"/>
            <wp:docPr id="5" name="Picture 5" descr="vid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dicon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A85" w:rsidRDefault="005B7EA4" w:rsidP="00D83A85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40" w:history="1">
        <w:r w:rsidR="00D83A85">
          <w:rPr>
            <w:rStyle w:val="Hyperlink"/>
          </w:rPr>
          <w:t>Measure it</w:t>
        </w:r>
      </w:hyperlink>
      <w:r w:rsidR="00D83A85">
        <w:t xml:space="preserve"> - practice using a ruler (inches and centimeters) </w:t>
      </w:r>
      <w:r w:rsidR="00D83A85">
        <w:rPr>
          <w:noProof/>
          <w:sz w:val="20"/>
          <w:szCs w:val="20"/>
        </w:rPr>
        <w:drawing>
          <wp:inline distT="0" distB="0" distL="0" distR="0">
            <wp:extent cx="127635" cy="63500"/>
            <wp:effectExtent l="0" t="0" r="5715" b="0"/>
            <wp:docPr id="4" name="Picture 4" descr="interactive_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teractive_arrow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A85" w:rsidRDefault="005B7EA4" w:rsidP="00D83A85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41" w:history="1">
        <w:r w:rsidR="00D83A85">
          <w:rPr>
            <w:rStyle w:val="Hyperlink"/>
          </w:rPr>
          <w:t>Measuring Tools</w:t>
        </w:r>
      </w:hyperlink>
      <w:r w:rsidR="00D83A85">
        <w:t xml:space="preserve"> - Students select measurement tools for real-world measuring situations. (</w:t>
      </w:r>
      <w:r w:rsidR="00D83A85">
        <w:rPr>
          <w:rStyle w:val="style21"/>
        </w:rPr>
        <w:t>Author - Sandi King</w:t>
      </w:r>
      <w:r w:rsidR="00D83A85">
        <w:t>)</w:t>
      </w:r>
    </w:p>
    <w:p w:rsidR="00D83A85" w:rsidRDefault="00D83A85" w:rsidP="00D83A85">
      <w:pPr>
        <w:spacing w:before="100" w:beforeAutospacing="1" w:after="100" w:afterAutospacing="1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Measure length to the nearest ¼ inch or cm.</w:t>
      </w:r>
      <w:proofErr w:type="gramEnd"/>
    </w:p>
    <w:p w:rsidR="00D83A85" w:rsidRDefault="005B7EA4" w:rsidP="00D83A85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42" w:history="1">
        <w:r w:rsidR="00D83A85">
          <w:rPr>
            <w:rStyle w:val="Hyperlink"/>
          </w:rPr>
          <w:t>Measure It</w:t>
        </w:r>
      </w:hyperlink>
      <w:r w:rsidR="00D83A85">
        <w:t xml:space="preserve"> - </w:t>
      </w:r>
      <w:proofErr w:type="spellStart"/>
      <w:r w:rsidR="00D83A85">
        <w:t>FunBrain</w:t>
      </w:r>
      <w:proofErr w:type="spellEnd"/>
      <w:r w:rsidR="00D83A85">
        <w:t xml:space="preserve"> will show you a ruler with a red bar above it and you must click on the length of the red bar. [centimeters or inches] </w:t>
      </w:r>
      <w:r w:rsidR="00D83A85">
        <w:rPr>
          <w:noProof/>
          <w:sz w:val="20"/>
          <w:szCs w:val="20"/>
        </w:rPr>
        <w:drawing>
          <wp:inline distT="0" distB="0" distL="0" distR="0">
            <wp:extent cx="127635" cy="63500"/>
            <wp:effectExtent l="0" t="0" r="5715" b="0"/>
            <wp:docPr id="3" name="Picture 3" descr="interactive_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teractive_arrow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A85" w:rsidRDefault="005B7EA4" w:rsidP="00D83A85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43" w:history="1">
        <w:r w:rsidR="00D83A85">
          <w:rPr>
            <w:rStyle w:val="Hyperlink"/>
          </w:rPr>
          <w:t>Teaching Measures</w:t>
        </w:r>
      </w:hyperlink>
      <w:r w:rsidR="00D83A85">
        <w:t xml:space="preserve"> – Choose from three modules; </w:t>
      </w:r>
      <w:r w:rsidR="00D83A85">
        <w:rPr>
          <w:rStyle w:val="Strong"/>
        </w:rPr>
        <w:t>length</w:t>
      </w:r>
      <w:r w:rsidR="00D83A85">
        <w:t xml:space="preserve">, mass, and capacity. Each category offers several activities for your large screen display as well as supporting worksheets. </w:t>
      </w:r>
    </w:p>
    <w:p w:rsidR="00D83A85" w:rsidRDefault="005B7EA4" w:rsidP="00D83A85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44" w:history="1">
        <w:r w:rsidR="00D83A85">
          <w:rPr>
            <w:rStyle w:val="Hyperlink"/>
          </w:rPr>
          <w:t>The Ruler Game</w:t>
        </w:r>
      </w:hyperlink>
      <w:r w:rsidR="00D83A85">
        <w:t xml:space="preserve"> - Learn To Read A Ruler (inches only - increments from inches to sixteenths) </w:t>
      </w:r>
      <w:r w:rsidR="00D83A85">
        <w:rPr>
          <w:noProof/>
          <w:sz w:val="20"/>
          <w:szCs w:val="20"/>
        </w:rPr>
        <w:drawing>
          <wp:inline distT="0" distB="0" distL="0" distR="0">
            <wp:extent cx="127635" cy="63500"/>
            <wp:effectExtent l="0" t="0" r="5715" b="0"/>
            <wp:docPr id="2" name="Picture 2" descr="interactive_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teractive_arrow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ED6" w:rsidRPr="005B7EA4" w:rsidRDefault="005B7EA4" w:rsidP="00F03ED6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45" w:history="1">
        <w:r w:rsidR="00D83A85">
          <w:rPr>
            <w:noProof/>
            <w:color w:val="660099"/>
          </w:rPr>
          <w:drawing>
            <wp:inline distT="0" distB="0" distL="0" distR="0">
              <wp:extent cx="233680" cy="212725"/>
              <wp:effectExtent l="0" t="0" r="0" b="0"/>
              <wp:docPr id="1" name="Picture 1" descr="1smallapp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1smallapple"/>
                      <pic:cNvPicPr>
                        <a:picLocks noChangeAspect="1" noChangeArrowheads="1"/>
                      </pic:cNvPicPr>
                    </pic:nvPicPr>
                    <pic:blipFill>
                      <a:blip r:embed="rId4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8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83A85">
          <w:rPr>
            <w:rStyle w:val="Hyperlink"/>
          </w:rPr>
          <w:t>Worksheet Generator</w:t>
        </w:r>
      </w:hyperlink>
      <w:r w:rsidR="00D83A85">
        <w:t xml:space="preserve"> - (</w:t>
      </w:r>
      <w:r w:rsidR="00D83A85">
        <w:rPr>
          <w:sz w:val="20"/>
          <w:szCs w:val="20"/>
        </w:rPr>
        <w:t>inches only</w:t>
      </w:r>
      <w:r w:rsidR="00D83A85">
        <w:t xml:space="preserve">) </w:t>
      </w:r>
      <w:proofErr w:type="gramStart"/>
      <w:r w:rsidR="00D83A85">
        <w:t>Print</w:t>
      </w:r>
      <w:proofErr w:type="gramEnd"/>
      <w:r w:rsidR="00D83A85">
        <w:t xml:space="preserve"> your own worksheets to let your students practice reading a ruler. </w:t>
      </w:r>
      <w:bookmarkStart w:id="0" w:name="_GoBack"/>
      <w:bookmarkEnd w:id="0"/>
    </w:p>
    <w:sectPr w:rsidR="00F03ED6" w:rsidRPr="005B7EA4" w:rsidSect="00623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3240B"/>
    <w:multiLevelType w:val="hybridMultilevel"/>
    <w:tmpl w:val="C264091E"/>
    <w:lvl w:ilvl="0" w:tplc="2E585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E201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E84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066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969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2884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688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222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64B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47F5B"/>
    <w:multiLevelType w:val="hybridMultilevel"/>
    <w:tmpl w:val="1B2CE41C"/>
    <w:lvl w:ilvl="0" w:tplc="A282E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80A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E4C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A83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687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E2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0B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087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C83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D6"/>
    <w:rsid w:val="001A537D"/>
    <w:rsid w:val="00485315"/>
    <w:rsid w:val="00544262"/>
    <w:rsid w:val="005B7EA4"/>
    <w:rsid w:val="006233D5"/>
    <w:rsid w:val="00A5613F"/>
    <w:rsid w:val="00D83A85"/>
    <w:rsid w:val="00F0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561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03E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3ED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561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yle21">
    <w:name w:val="style21"/>
    <w:basedOn w:val="DefaultParagraphFont"/>
    <w:rsid w:val="00D83A85"/>
    <w:rPr>
      <w:sz w:val="20"/>
      <w:szCs w:val="20"/>
    </w:rPr>
  </w:style>
  <w:style w:type="character" w:styleId="Strong">
    <w:name w:val="Strong"/>
    <w:basedOn w:val="DefaultParagraphFont"/>
    <w:qFormat/>
    <w:rsid w:val="00D83A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561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03E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3ED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561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yle21">
    <w:name w:val="style21"/>
    <w:basedOn w:val="DefaultParagraphFont"/>
    <w:rsid w:val="00D83A85"/>
    <w:rPr>
      <w:sz w:val="20"/>
      <w:szCs w:val="20"/>
    </w:rPr>
  </w:style>
  <w:style w:type="character" w:styleId="Strong">
    <w:name w:val="Strong"/>
    <w:basedOn w:val="DefaultParagraphFont"/>
    <w:qFormat/>
    <w:rsid w:val="00D83A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successnet.com" TargetMode="External"/><Relationship Id="rId13" Type="http://schemas.openxmlformats.org/officeDocument/2006/relationships/hyperlink" Target="http://www.multiplication.com" TargetMode="External"/><Relationship Id="rId18" Type="http://schemas.openxmlformats.org/officeDocument/2006/relationships/hyperlink" Target="http://www.mrnussbaum.com/tackled.htm" TargetMode="External"/><Relationship Id="rId26" Type="http://schemas.openxmlformats.org/officeDocument/2006/relationships/hyperlink" Target="http://www.freemathtest.com/Elementary_Math/PlaceValues/Test.aspx?min=10000&amp;max=99999&amp;Qty=10" TargetMode="External"/><Relationship Id="rId39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hyperlink" Target="http://www.bbc.co.uk/skillswise/numbers/wholenumbers/multiplication/written/game.shtml" TargetMode="External"/><Relationship Id="rId34" Type="http://schemas.openxmlformats.org/officeDocument/2006/relationships/image" Target="media/image1.png"/><Relationship Id="rId42" Type="http://schemas.openxmlformats.org/officeDocument/2006/relationships/hyperlink" Target="http://www.funbrain.com/measure/index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nabi.weebly.com" TargetMode="External"/><Relationship Id="rId12" Type="http://schemas.openxmlformats.org/officeDocument/2006/relationships/hyperlink" Target="http://www.mathplayground.com" TargetMode="External"/><Relationship Id="rId17" Type="http://schemas.openxmlformats.org/officeDocument/2006/relationships/hyperlink" Target="http://oswego.org/ocsd-web/games/mathmagician/maths1.html" TargetMode="External"/><Relationship Id="rId25" Type="http://schemas.openxmlformats.org/officeDocument/2006/relationships/hyperlink" Target="http://www.freemathtest.com/Elementary_Math/PlaceValues/Test.aspx?min=1000&amp;max=9999&amp;Qty=10" TargetMode="External"/><Relationship Id="rId33" Type="http://schemas.openxmlformats.org/officeDocument/2006/relationships/hyperlink" Target="http://www.beaconlearningcenter.com/WebLessons/AreWeThereYet/default.htm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www.armoredpenguin.com/math/" TargetMode="External"/><Relationship Id="rId20" Type="http://schemas.openxmlformats.org/officeDocument/2006/relationships/hyperlink" Target="http://www.bbc.co.uk/skillswise/numbers/wholenumbers/multiplication/timestables/game.shtml" TargetMode="External"/><Relationship Id="rId29" Type="http://schemas.openxmlformats.org/officeDocument/2006/relationships/hyperlink" Target="http://www.dositey.com/2008/addsub/Mystery10.htm" TargetMode="External"/><Relationship Id="rId41" Type="http://schemas.openxmlformats.org/officeDocument/2006/relationships/hyperlink" Target="http://www.beaconlearningcenter.com/WebLessons/MeasuringTools/defaul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bi.weebly.com" TargetMode="External"/><Relationship Id="rId11" Type="http://schemas.openxmlformats.org/officeDocument/2006/relationships/hyperlink" Target="http://www.internet4classrooms.com" TargetMode="External"/><Relationship Id="rId24" Type="http://schemas.openxmlformats.org/officeDocument/2006/relationships/hyperlink" Target="http://www.freemathtest.com/Elementary_Math/PlaceValues/Test.aspx?min=100&amp;max=999&amp;Qty=10" TargetMode="External"/><Relationship Id="rId32" Type="http://schemas.openxmlformats.org/officeDocument/2006/relationships/hyperlink" Target="http://www.mathcats.com/explore/reallybignumbers.html" TargetMode="External"/><Relationship Id="rId37" Type="http://schemas.openxmlformats.org/officeDocument/2006/relationships/hyperlink" Target="http://www.linkslearning.org/Kids/1_Math/2_Illustrated_Lessons/6_Weight_and_Capacity/index.html" TargetMode="External"/><Relationship Id="rId40" Type="http://schemas.openxmlformats.org/officeDocument/2006/relationships/hyperlink" Target="http://www.funbrain.com/measure/index.html" TargetMode="External"/><Relationship Id="rId45" Type="http://schemas.openxmlformats.org/officeDocument/2006/relationships/hyperlink" Target="http://themathworksite.com/read_tap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knowthat.com" TargetMode="External"/><Relationship Id="rId23" Type="http://schemas.openxmlformats.org/officeDocument/2006/relationships/hyperlink" Target="http://www.freemathtest.com/Elementary_Math/PlaceValues/Test.aspx?min=10&amp;max=99&amp;Qty=10" TargetMode="External"/><Relationship Id="rId28" Type="http://schemas.openxmlformats.org/officeDocument/2006/relationships/hyperlink" Target="http://www.harcourtschool.com/activity/elab2004/gr4/2.html" TargetMode="External"/><Relationship Id="rId36" Type="http://schemas.openxmlformats.org/officeDocument/2006/relationships/hyperlink" Target="http://www.teachingmeasures.co.uk/menu.html" TargetMode="External"/><Relationship Id="rId10" Type="http://schemas.openxmlformats.org/officeDocument/2006/relationships/hyperlink" Target="http://www.khanacademy.org" TargetMode="External"/><Relationship Id="rId19" Type="http://schemas.openxmlformats.org/officeDocument/2006/relationships/hyperlink" Target="http://shodor.org/interactivate/activities/agame/index.html" TargetMode="External"/><Relationship Id="rId31" Type="http://schemas.openxmlformats.org/officeDocument/2006/relationships/hyperlink" Target="http://www.funbrain.com/numwords/index.html" TargetMode="External"/><Relationship Id="rId44" Type="http://schemas.openxmlformats.org/officeDocument/2006/relationships/hyperlink" Target="http://www.rickyspears.com/rulerga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xl.com" TargetMode="External"/><Relationship Id="rId14" Type="http://schemas.openxmlformats.org/officeDocument/2006/relationships/hyperlink" Target="http://www.funbrain.com" TargetMode="External"/><Relationship Id="rId22" Type="http://schemas.openxmlformats.org/officeDocument/2006/relationships/hyperlink" Target="http://www.mrnussbaum.com/flashmatchindex.htm" TargetMode="External"/><Relationship Id="rId27" Type="http://schemas.openxmlformats.org/officeDocument/2006/relationships/hyperlink" Target="http://www.harcourtschool.com/activity/elab2004/gr4/1.html" TargetMode="External"/><Relationship Id="rId30" Type="http://schemas.openxmlformats.org/officeDocument/2006/relationships/hyperlink" Target="http://www.funbrain.com/tens/index.html" TargetMode="External"/><Relationship Id="rId35" Type="http://schemas.openxmlformats.org/officeDocument/2006/relationships/hyperlink" Target="http://www.beaconlearningcenter.com/WebLessons/MeasuringTools/default.htm" TargetMode="External"/><Relationship Id="rId43" Type="http://schemas.openxmlformats.org/officeDocument/2006/relationships/hyperlink" Target="http://www.teachingmeasures.co.uk/menu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Country Central School District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Nabi, Lisa</dc:creator>
  <cp:lastModifiedBy>Nabi, Lisa</cp:lastModifiedBy>
  <cp:revision>5</cp:revision>
  <dcterms:created xsi:type="dcterms:W3CDTF">2016-04-07T20:18:00Z</dcterms:created>
  <dcterms:modified xsi:type="dcterms:W3CDTF">2016-09-27T19:51:00Z</dcterms:modified>
</cp:coreProperties>
</file>